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0B" w:rsidRPr="002B5F0D" w:rsidRDefault="003D2E84" w:rsidP="00C705D4">
      <w:pPr>
        <w:tabs>
          <w:tab w:val="clear" w:pos="851"/>
        </w:tabs>
        <w:jc w:val="center"/>
        <w:rPr>
          <w:rFonts w:ascii="Times New Roman" w:hAnsi="Times New Roman"/>
          <w:b/>
          <w:sz w:val="32"/>
          <w:szCs w:val="32"/>
        </w:rPr>
      </w:pPr>
      <w:r>
        <w:rPr>
          <w:rFonts w:ascii="Times New Roman" w:hAnsi="Times New Roman"/>
          <w:b/>
          <w:bCs/>
          <w:sz w:val="32"/>
          <w:szCs w:val="32"/>
          <w:shd w:val="clear" w:color="auto" w:fill="FFFFFF"/>
        </w:rPr>
        <w:t>4</w:t>
      </w:r>
      <w:r w:rsidR="00D92710">
        <w:rPr>
          <w:rFonts w:ascii="Times New Roman" w:hAnsi="Times New Roman"/>
          <w:b/>
          <w:bCs/>
          <w:sz w:val="32"/>
          <w:szCs w:val="32"/>
          <w:shd w:val="clear" w:color="auto" w:fill="FFFFFF"/>
        </w:rPr>
        <w:t>7</w:t>
      </w:r>
      <w:r w:rsidRPr="002B5F0D">
        <w:rPr>
          <w:rFonts w:ascii="Times New Roman" w:hAnsi="Times New Roman"/>
          <w:b/>
          <w:bCs/>
          <w:sz w:val="32"/>
          <w:szCs w:val="32"/>
          <w:shd w:val="clear" w:color="auto" w:fill="FFFFFF"/>
        </w:rPr>
        <w:t>th Conference on the Physics and Chemi</w:t>
      </w:r>
      <w:r>
        <w:rPr>
          <w:rFonts w:ascii="Times New Roman" w:hAnsi="Times New Roman"/>
          <w:b/>
          <w:bCs/>
          <w:sz w:val="32"/>
          <w:szCs w:val="32"/>
          <w:shd w:val="clear" w:color="auto" w:fill="FFFFFF"/>
        </w:rPr>
        <w:t xml:space="preserve">stry of Surfaces and Interfaces </w:t>
      </w:r>
      <w:r w:rsidR="002B5269">
        <w:rPr>
          <w:rFonts w:ascii="Times New Roman" w:hAnsi="Times New Roman"/>
          <w:b/>
          <w:bCs/>
          <w:sz w:val="32"/>
          <w:szCs w:val="32"/>
          <w:shd w:val="clear" w:color="auto" w:fill="FFFFFF"/>
        </w:rPr>
        <w:t>(</w:t>
      </w:r>
      <w:r>
        <w:rPr>
          <w:rFonts w:ascii="Times New Roman" w:hAnsi="Times New Roman"/>
          <w:b/>
          <w:bCs/>
          <w:sz w:val="32"/>
          <w:szCs w:val="32"/>
          <w:shd w:val="clear" w:color="auto" w:fill="FFFFFF"/>
        </w:rPr>
        <w:t>PCSI-4</w:t>
      </w:r>
      <w:r w:rsidR="00D92710">
        <w:rPr>
          <w:rFonts w:ascii="Times New Roman" w:hAnsi="Times New Roman"/>
          <w:b/>
          <w:bCs/>
          <w:sz w:val="32"/>
          <w:szCs w:val="32"/>
          <w:shd w:val="clear" w:color="auto" w:fill="FFFFFF"/>
        </w:rPr>
        <w:t>7</w:t>
      </w:r>
      <w:bookmarkStart w:id="0" w:name="_GoBack"/>
      <w:bookmarkEnd w:id="0"/>
      <w:r w:rsidR="002B5269">
        <w:rPr>
          <w:rFonts w:ascii="Times New Roman" w:hAnsi="Times New Roman"/>
          <w:b/>
          <w:bCs/>
          <w:sz w:val="32"/>
          <w:szCs w:val="32"/>
          <w:shd w:val="clear" w:color="auto" w:fill="FFFFFF"/>
        </w:rPr>
        <w:t>) A</w:t>
      </w:r>
      <w:r w:rsidR="008A65BC" w:rsidRPr="002B5F0D">
        <w:rPr>
          <w:rFonts w:ascii="Times New Roman" w:hAnsi="Times New Roman"/>
          <w:b/>
          <w:sz w:val="32"/>
          <w:szCs w:val="32"/>
        </w:rPr>
        <w:t>bstract Template</w:t>
      </w:r>
    </w:p>
    <w:p w:rsidR="00C705D4" w:rsidRPr="00DE5437" w:rsidRDefault="00C705D4" w:rsidP="008D3D2D">
      <w:pPr>
        <w:tabs>
          <w:tab w:val="clear" w:pos="851"/>
        </w:tabs>
        <w:rPr>
          <w:rFonts w:ascii="Times New Roman" w:hAnsi="Times New Roman"/>
        </w:rPr>
      </w:pPr>
    </w:p>
    <w:p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rsidR="00ED71B7" w:rsidRDefault="00ED71B7" w:rsidP="00C705D4">
      <w:pPr>
        <w:tabs>
          <w:tab w:val="clear" w:pos="851"/>
        </w:tabs>
        <w:jc w:val="center"/>
        <w:rPr>
          <w:rFonts w:ascii="Times New Roman" w:hAnsi="Times New Roman"/>
          <w:i/>
        </w:rPr>
      </w:pPr>
    </w:p>
    <w:p w:rsidR="00092781" w:rsidRDefault="00FA7C75" w:rsidP="00092781">
      <w:pPr>
        <w:tabs>
          <w:tab w:val="clear" w:pos="851"/>
        </w:tabs>
        <w:rPr>
          <w:rStyle w:val="apple-style-span"/>
          <w:rFonts w:ascii="Times New Roman" w:hAnsi="Times New Roman"/>
          <w:color w:val="000000"/>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21.59 cm x 27.94 cm) with left, top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printed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p>
    <w:p w:rsidR="00092781" w:rsidRDefault="00092781" w:rsidP="00092781">
      <w:pPr>
        <w:tabs>
          <w:tab w:val="clear" w:pos="851"/>
        </w:tabs>
        <w:rPr>
          <w:rStyle w:val="apple-style-span"/>
          <w:rFonts w:ascii="Times New Roman" w:hAnsi="Times New Roman"/>
          <w:color w:val="000000"/>
          <w:szCs w:val="24"/>
        </w:rPr>
      </w:pPr>
    </w:p>
    <w:p w:rsidR="00FA7C75" w:rsidRPr="00092781" w:rsidRDefault="00092781" w:rsidP="00092781">
      <w:pPr>
        <w:tabs>
          <w:tab w:val="clear" w:pos="851"/>
        </w:tabs>
        <w:rPr>
          <w:rFonts w:ascii="Times New Roman" w:hAnsi="Times New Roman"/>
          <w:color w:val="000000"/>
          <w:szCs w:val="24"/>
        </w:rPr>
      </w:pPr>
      <w:r w:rsidRPr="00092781">
        <w:rPr>
          <w:rFonts w:ascii="Times New Roman" w:hAnsi="Times New Roman"/>
        </w:rPr>
        <w:t xml:space="preserve">Each abstract should be a single page in length (including figures). In addition to this single page abstract that will be included in the conference abstract booklet, the authors are encouraged to submit </w:t>
      </w:r>
      <w:r w:rsidR="00BF2DE2">
        <w:rPr>
          <w:rFonts w:ascii="Times New Roman" w:hAnsi="Times New Roman"/>
        </w:rPr>
        <w:t xml:space="preserve">up to two </w:t>
      </w:r>
      <w:r w:rsidRPr="00092781">
        <w:rPr>
          <w:rFonts w:ascii="Times New Roman" w:hAnsi="Times New Roman"/>
        </w:rPr>
        <w:t>additional page</w:t>
      </w:r>
      <w:r w:rsidR="00BF2DE2">
        <w:rPr>
          <w:rFonts w:ascii="Times New Roman" w:hAnsi="Times New Roman"/>
        </w:rPr>
        <w:t>s</w:t>
      </w:r>
      <w:r w:rsidRPr="00092781">
        <w:rPr>
          <w:rFonts w:ascii="Times New Roman" w:hAnsi="Times New Roman"/>
        </w:rPr>
        <w:t xml:space="preserve"> with supplementary information that will be used by the Program Committee to help in abstract selection as well as determining abstracts for upgraded talks. The abstract and supplementary page must be submitted online as one Adobe PDF</w:t>
      </w:r>
      <w:r w:rsidR="00362DD6">
        <w:rPr>
          <w:rFonts w:ascii="Times New Roman" w:hAnsi="Times New Roman"/>
        </w:rPr>
        <w:t xml:space="preserve">. </w:t>
      </w:r>
      <w:r w:rsidRPr="00092781">
        <w:rPr>
          <w:rFonts w:ascii="Times New Roman" w:hAnsi="Times New Roman"/>
        </w:rPr>
        <w:t>During the submission process, authors will also be asked to (1) enter contact, title, author, etc. details as well as an additional mini text abstract (2,700-character max including grammar and spacing) that may be used for a Mobile App (still under development) and (2) upload the PDF file with the abstract (required) and the additional supplementary page</w:t>
      </w:r>
      <w:r w:rsidR="00BF2DE2">
        <w:rPr>
          <w:rFonts w:ascii="Times New Roman" w:hAnsi="Times New Roman"/>
        </w:rPr>
        <w:t>s</w:t>
      </w:r>
      <w:r w:rsidRPr="00092781">
        <w:rPr>
          <w:rFonts w:ascii="Times New Roman" w:hAnsi="Times New Roman"/>
        </w:rPr>
        <w:t xml:space="preserve"> (optional).</w:t>
      </w:r>
    </w:p>
    <w:p w:rsidR="00CE65E0" w:rsidRPr="00092781" w:rsidRDefault="00CE65E0" w:rsidP="00B31395">
      <w:pPr>
        <w:spacing w:line="276" w:lineRule="auto"/>
        <w:rPr>
          <w:rStyle w:val="apple-style-span"/>
          <w:rFonts w:ascii="Times New Roman" w:hAnsi="Times New Roman"/>
          <w:color w:val="000000"/>
          <w:szCs w:val="24"/>
        </w:rPr>
      </w:pPr>
    </w:p>
    <w:p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92781">
        <w:rPr>
          <w:rStyle w:val="apple-style-span"/>
          <w:rFonts w:ascii="Times New Roman" w:hAnsi="Times New Roman"/>
          <w:noProof/>
          <w:color w:val="000000"/>
          <w:szCs w:val="24"/>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987" w:rsidRPr="00FA7C75" w:rsidRDefault="00BA7987" w:rsidP="00CE65E0">
      <w:pPr>
        <w:tabs>
          <w:tab w:val="clear" w:pos="851"/>
        </w:tabs>
        <w:rPr>
          <w:rStyle w:val="apple-style-span"/>
          <w:rFonts w:ascii="Times New Roman" w:hAnsi="Times New Roman"/>
          <w:color w:val="000000"/>
          <w:szCs w:val="24"/>
        </w:rPr>
      </w:pPr>
    </w:p>
    <w:p w:rsidR="00A21962" w:rsidRDefault="00324CA4"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 xml:space="preserve"> </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rsidR="00324CA4" w:rsidRDefault="00324CA4" w:rsidP="00DE5437">
      <w:pPr>
        <w:tabs>
          <w:tab w:val="clear" w:pos="851"/>
        </w:tabs>
        <w:rPr>
          <w:rStyle w:val="apple-style-span"/>
          <w:rFonts w:ascii="Times New Roman" w:hAnsi="Times New Roman"/>
          <w:color w:val="000000"/>
          <w:sz w:val="20"/>
          <w:szCs w:val="24"/>
        </w:rPr>
      </w:pPr>
    </w:p>
    <w:p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rsidR="003C5BA2" w:rsidRDefault="003C5BA2" w:rsidP="00DE5437">
      <w:pPr>
        <w:tabs>
          <w:tab w:val="clear" w:pos="851"/>
        </w:tabs>
        <w:rPr>
          <w:rStyle w:val="apple-style-span"/>
          <w:rFonts w:ascii="Times New Roman" w:hAnsi="Times New Roman"/>
          <w:color w:val="000000"/>
          <w:sz w:val="20"/>
          <w:szCs w:val="24"/>
        </w:rPr>
      </w:pPr>
    </w:p>
    <w:p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abstract book. </w:t>
      </w:r>
      <w:r w:rsidR="00BF2DE2">
        <w:rPr>
          <w:rFonts w:ascii="Times New Roman" w:hAnsi="Times New Roman"/>
        </w:rPr>
        <w:t>Therefore</w:t>
      </w:r>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71B7" w:rsidRDefault="00ED71B7" w:rsidP="00371980">
      <w:pPr>
        <w:rPr>
          <w:rStyle w:val="apple-style-span"/>
          <w:rFonts w:ascii="Times New Roman" w:hAnsi="Times New Roman"/>
          <w:color w:val="000000"/>
          <w:szCs w:val="24"/>
        </w:rPr>
      </w:pPr>
    </w:p>
    <w:p w:rsidR="00ED71B7" w:rsidRDefault="00D00C87" w:rsidP="00371980">
      <w:pPr>
        <w:rPr>
          <w:rFonts w:ascii="Times New Roman" w:hAnsi="Times New Roman"/>
          <w:szCs w:val="24"/>
        </w:rPr>
      </w:pPr>
      <w:r>
        <w:rPr>
          <w:rFonts w:ascii="Times New Roman" w:hAnsi="Times New Roman"/>
          <w:noProof/>
          <w:szCs w:val="24"/>
        </w:rPr>
        <w:drawing>
          <wp:inline distT="0" distB="0" distL="0" distR="0">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6D" w:rsidRDefault="00B2106D" w:rsidP="00744FD9">
      <w:r>
        <w:separator/>
      </w:r>
    </w:p>
  </w:endnote>
  <w:endnote w:type="continuationSeparator" w:id="0">
    <w:p w:rsidR="00B2106D" w:rsidRDefault="00B2106D"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6D" w:rsidRDefault="00B2106D" w:rsidP="00744FD9">
      <w:r>
        <w:separator/>
      </w:r>
    </w:p>
  </w:footnote>
  <w:footnote w:type="continuationSeparator" w:id="0">
    <w:p w:rsidR="00B2106D" w:rsidRDefault="00B2106D" w:rsidP="0074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4"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6"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7"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9"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num>
  <w:num w:numId="4">
    <w:abstractNumId w:val="4"/>
  </w:num>
  <w:num w:numId="5">
    <w:abstractNumId w:val="1"/>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1"/>
  </w:num>
  <w:num w:numId="14">
    <w:abstractNumId w:val="9"/>
  </w:num>
  <w:num w:numId="15">
    <w:abstractNumId w:val="9"/>
  </w:num>
  <w:num w:numId="16">
    <w:abstractNumId w:val="9"/>
  </w:num>
  <w:num w:numId="17">
    <w:abstractNumId w:val="9"/>
  </w:num>
  <w:num w:numId="18">
    <w:abstractNumId w:val="9"/>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2"/>
  </w:num>
  <w:num w:numId="28">
    <w:abstractNumId w:val="2"/>
  </w:num>
  <w:num w:numId="29">
    <w:abstractNumId w:val="2"/>
  </w:num>
  <w:num w:numId="30">
    <w:abstractNumId w:val="0"/>
  </w:num>
  <w:num w:numId="31">
    <w:abstractNumId w:val="0"/>
  </w:num>
  <w:num w:numId="32">
    <w:abstractNumId w:val="0"/>
  </w:num>
  <w:num w:numId="33">
    <w:abstractNumId w:val="6"/>
  </w:num>
  <w:num w:numId="34">
    <w:abstractNumId w:val="0"/>
  </w:num>
  <w:num w:numId="35">
    <w:abstractNumId w:val="0"/>
  </w:num>
  <w:num w:numId="36">
    <w:abstractNumId w:val="0"/>
  </w:num>
  <w:num w:numId="37">
    <w:abstractNumId w:val="0"/>
  </w:num>
  <w:num w:numId="38">
    <w:abstractNumId w:val="0"/>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D"/>
    <w:rsid w:val="00001FCF"/>
    <w:rsid w:val="0000736C"/>
    <w:rsid w:val="00023F9D"/>
    <w:rsid w:val="000309D3"/>
    <w:rsid w:val="00044174"/>
    <w:rsid w:val="00063481"/>
    <w:rsid w:val="00066556"/>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67DEE"/>
    <w:rsid w:val="00172D8A"/>
    <w:rsid w:val="001877E5"/>
    <w:rsid w:val="001B0B02"/>
    <w:rsid w:val="001E37E6"/>
    <w:rsid w:val="00212B5D"/>
    <w:rsid w:val="002163F3"/>
    <w:rsid w:val="0021700C"/>
    <w:rsid w:val="00222E55"/>
    <w:rsid w:val="0022672C"/>
    <w:rsid w:val="00231451"/>
    <w:rsid w:val="002A138E"/>
    <w:rsid w:val="002A15E4"/>
    <w:rsid w:val="002B5269"/>
    <w:rsid w:val="002B5F0D"/>
    <w:rsid w:val="002C322C"/>
    <w:rsid w:val="002E48E6"/>
    <w:rsid w:val="003004A6"/>
    <w:rsid w:val="00320F9A"/>
    <w:rsid w:val="00324CA4"/>
    <w:rsid w:val="003467EE"/>
    <w:rsid w:val="00362DD6"/>
    <w:rsid w:val="00371980"/>
    <w:rsid w:val="003A2754"/>
    <w:rsid w:val="003B34EF"/>
    <w:rsid w:val="003C5BA2"/>
    <w:rsid w:val="003D2E84"/>
    <w:rsid w:val="003D6661"/>
    <w:rsid w:val="003E10D4"/>
    <w:rsid w:val="00420930"/>
    <w:rsid w:val="00432A5C"/>
    <w:rsid w:val="00434B72"/>
    <w:rsid w:val="0044408D"/>
    <w:rsid w:val="00497F6A"/>
    <w:rsid w:val="004A5530"/>
    <w:rsid w:val="004B509D"/>
    <w:rsid w:val="004C072E"/>
    <w:rsid w:val="00510268"/>
    <w:rsid w:val="005148E9"/>
    <w:rsid w:val="0053258D"/>
    <w:rsid w:val="005352C3"/>
    <w:rsid w:val="005458AB"/>
    <w:rsid w:val="00583FDA"/>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46C5"/>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A3B94"/>
    <w:rsid w:val="009C2905"/>
    <w:rsid w:val="009C5720"/>
    <w:rsid w:val="009D2047"/>
    <w:rsid w:val="009E387D"/>
    <w:rsid w:val="009F1BFC"/>
    <w:rsid w:val="009F21D3"/>
    <w:rsid w:val="00A1372F"/>
    <w:rsid w:val="00A16D88"/>
    <w:rsid w:val="00A21962"/>
    <w:rsid w:val="00A47C69"/>
    <w:rsid w:val="00A50650"/>
    <w:rsid w:val="00A674B8"/>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705D4"/>
    <w:rsid w:val="00C75B1D"/>
    <w:rsid w:val="00C7749F"/>
    <w:rsid w:val="00C85968"/>
    <w:rsid w:val="00C93C9A"/>
    <w:rsid w:val="00C96054"/>
    <w:rsid w:val="00CA3BE3"/>
    <w:rsid w:val="00CD0D0E"/>
    <w:rsid w:val="00CD1FE0"/>
    <w:rsid w:val="00CD2FB4"/>
    <w:rsid w:val="00CD7E80"/>
    <w:rsid w:val="00CE65E0"/>
    <w:rsid w:val="00D00C87"/>
    <w:rsid w:val="00D15928"/>
    <w:rsid w:val="00D3543E"/>
    <w:rsid w:val="00D4362A"/>
    <w:rsid w:val="00D4565A"/>
    <w:rsid w:val="00D479C6"/>
    <w:rsid w:val="00D7000B"/>
    <w:rsid w:val="00D92710"/>
    <w:rsid w:val="00DA1FEB"/>
    <w:rsid w:val="00DA549B"/>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496295E"/>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59F8-2FCF-4DDB-A6D8-9D8B6D93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2448</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 Miller</cp:lastModifiedBy>
  <cp:revision>5</cp:revision>
  <cp:lastPrinted>2015-06-12T00:06:00Z</cp:lastPrinted>
  <dcterms:created xsi:type="dcterms:W3CDTF">2018-03-28T20:20:00Z</dcterms:created>
  <dcterms:modified xsi:type="dcterms:W3CDTF">2019-07-17T20:24:00Z</dcterms:modified>
</cp:coreProperties>
</file>